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FA660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FA660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FA6602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FA6602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</w:r>
      <w:r w:rsidRPr="00FA6602">
        <w:rPr>
          <w:rFonts w:ascii="Times New Roman" w:hAnsi="Times New Roman" w:cs="Times New Roman"/>
          <w:sz w:val="28"/>
          <w:szCs w:val="28"/>
        </w:rPr>
        <w:tab/>
        <w:t xml:space="preserve">   от 27</w:t>
      </w:r>
      <w:r w:rsidR="00185E7B" w:rsidRPr="00FA6602">
        <w:rPr>
          <w:rFonts w:ascii="Times New Roman" w:hAnsi="Times New Roman" w:cs="Times New Roman"/>
          <w:sz w:val="28"/>
          <w:szCs w:val="28"/>
        </w:rPr>
        <w:t>.1</w:t>
      </w:r>
      <w:r w:rsidRPr="00FA6602">
        <w:rPr>
          <w:rFonts w:ascii="Times New Roman" w:hAnsi="Times New Roman" w:cs="Times New Roman"/>
          <w:sz w:val="28"/>
          <w:szCs w:val="28"/>
        </w:rPr>
        <w:t>1</w:t>
      </w:r>
      <w:r w:rsidR="005F2DEF" w:rsidRPr="00FA6602">
        <w:rPr>
          <w:rFonts w:ascii="Times New Roman" w:hAnsi="Times New Roman" w:cs="Times New Roman"/>
          <w:sz w:val="28"/>
          <w:szCs w:val="28"/>
        </w:rPr>
        <w:t>.2018 № 2</w:t>
      </w:r>
      <w:r w:rsidRPr="00FA6602">
        <w:rPr>
          <w:rFonts w:ascii="Times New Roman" w:hAnsi="Times New Roman" w:cs="Times New Roman"/>
          <w:sz w:val="28"/>
          <w:szCs w:val="28"/>
        </w:rPr>
        <w:t>91</w:t>
      </w:r>
    </w:p>
    <w:p w:rsidR="005F2DEF" w:rsidRPr="00FA6602" w:rsidRDefault="005F2DEF" w:rsidP="005F2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2DEF" w:rsidRPr="00FA6602" w:rsidRDefault="005F2DEF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602">
        <w:rPr>
          <w:rFonts w:ascii="Times New Roman" w:hAnsi="Times New Roman" w:cs="Times New Roman"/>
          <w:b/>
          <w:sz w:val="28"/>
          <w:szCs w:val="28"/>
        </w:rPr>
        <w:t xml:space="preserve">Прогнозируемые поступления доходов в бюджет муниципального района </w:t>
      </w:r>
    </w:p>
    <w:p w:rsidR="005F2DEF" w:rsidRPr="00FA6602" w:rsidRDefault="005F2DEF" w:rsidP="005F2DEF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602">
        <w:rPr>
          <w:rFonts w:ascii="Times New Roman" w:hAnsi="Times New Roman" w:cs="Times New Roman"/>
          <w:b/>
          <w:sz w:val="28"/>
          <w:szCs w:val="28"/>
        </w:rPr>
        <w:t>на 2018 год и на плановый период 2019 и 2020 годов</w:t>
      </w:r>
    </w:p>
    <w:p w:rsidR="005F2DEF" w:rsidRPr="00FA6602" w:rsidRDefault="005F2DEF" w:rsidP="005F2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2DEF" w:rsidRPr="00FA6602" w:rsidRDefault="005F2DEF" w:rsidP="005F2D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6602">
        <w:rPr>
          <w:rFonts w:ascii="Times New Roman" w:hAnsi="Times New Roman" w:cs="Times New Roman"/>
          <w:sz w:val="24"/>
          <w:szCs w:val="24"/>
        </w:rPr>
        <w:t>Сумма</w:t>
      </w:r>
      <w:r w:rsidRPr="00FA66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6602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61"/>
        <w:gridCol w:w="3827"/>
        <w:gridCol w:w="1133"/>
        <w:gridCol w:w="1133"/>
        <w:gridCol w:w="1100"/>
      </w:tblGrid>
      <w:tr w:rsidR="00FA6602" w:rsidRPr="00FA6602" w:rsidTr="00FA6602"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558 378,0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499 353,2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500 121,3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203 856,5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188 012,6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188 831,6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187 918,9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173 298,2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173 614,4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159 672,9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144 387,2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144 203,4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159 672,9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144 387,2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144 203,4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156 980,0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142 650,0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142 500,0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оходы физических лиц с доходов,</w:t>
            </w: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285,3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 227.1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848,1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000 1 05 00000 00 0000 000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26 246,0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26 911,0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27 411,0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7 410,0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1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  <w:bookmarkStart w:id="0" w:name="_GoBack"/>
            <w:bookmarkEnd w:id="0"/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3 790,0</w:t>
            </w:r>
          </w:p>
        </w:tc>
      </w:tr>
    </w:tbl>
    <w:p w:rsidR="00FA6602" w:rsidRPr="00FA6602" w:rsidRDefault="00FA6602" w:rsidP="00FA6602">
      <w:pPr>
        <w:spacing w:after="0" w:line="240" w:lineRule="auto"/>
        <w:jc w:val="center"/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61"/>
        <w:gridCol w:w="3827"/>
        <w:gridCol w:w="1133"/>
        <w:gridCol w:w="1133"/>
        <w:gridCol w:w="1100"/>
      </w:tblGrid>
      <w:tr w:rsidR="00FA6602" w:rsidRPr="00FA6602" w:rsidTr="00FA6602">
        <w:trPr>
          <w:tblHeader/>
        </w:trPr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000 1 05 01022 01 0000 110</w:t>
            </w:r>
          </w:p>
        </w:tc>
        <w:tc>
          <w:tcPr>
            <w:tcW w:w="1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000 1 05 02000 02 0000 110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налог на вмененный доход для отдельных  видов 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18 825,0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17 000,0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000 1 05 02010 02 0000 110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 видов 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18 823,0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17 999,0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16 999,0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000 1 05 02020 02 0000 110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ный доход для отдельных видов </w:t>
            </w: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 (за налоговые периоды, истекшие до 1 января 2011 года)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000 1 05 03000 01 0000 110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000 1 05 03010 01 0000 110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000 1 08 03 010 01 0000 110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ровыми судьями (за исключением </w:t>
            </w: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Верховного Суда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15 937,6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14 714,4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15 217,2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000 1 11 000000 00 0000 000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6 845,0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6 433,1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6 433,1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000 1 11 05000 00 0000 120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5 743,1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5 743,1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5 743,1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000 1 11 05013  05 0000 120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4 505,0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4 505,0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000 1 11 05013 13 0000 120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000 1 11 05025 05 0000 120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</w:t>
            </w: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участков муниципальных бюджетных и автономных учреждений)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38,1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38,1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000 1 11 09040 00 0000 120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</w:t>
            </w:r>
            <w:proofErr w:type="spellStart"/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казенных)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1 101,9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690,0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000 1 11 09045 05 1010 120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поступления от </w:t>
            </w: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использования имущества, находящегося в  собственнос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 муниципальных районов  (за </w:t>
            </w: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исключ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ением имущества  муниципальных бюджетных </w:t>
            </w: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автономных учреждений, а также имущества муници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унитарных  предприятий,</w:t>
            </w: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 казенных) (плата на установку и эксплуатацию рекламной конструкции на земельном участке)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000 1 11 09045 05 1011 120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 поступления   от   использования имущества, находящегося в  собственно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 районов  (за</w:t>
            </w: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исключе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 имущества  муниципальных бюджетных</w:t>
            </w: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автономных учреждений, а также имущества муници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унитарных  предприятий,</w:t>
            </w: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 казенных) (плата по договору найма жилого муниципального имущества)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000 1 12 00000 00 0000 000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4 638,3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4 823,8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5 016,8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4 638,3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4 823,8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5 016,8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000 1 12 01010 01 6000 120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000 1 12 01030 01 6000 120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 веществ в водные объекты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000 1 12 01041 01 6000 120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Плата за размещение отходов производства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4 480,3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4 769,5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4 960,3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000 1 13 01000 00 0000 130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000 1 13 01995 05 0000 130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000 1 13 02995 05 0000 130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материальных и нематериальных  активов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1 300,0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000 1 14 02053 05 0000 410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Доходы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 продажи земельных участков, </w:t>
            </w: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находящихся в государственной и муниципальной собственности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1 300,0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000 1 14 06013 05 0000 430</w:t>
            </w:r>
          </w:p>
        </w:tc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000 1 14 06013 13 0000 430</w:t>
            </w:r>
          </w:p>
        </w:tc>
        <w:tc>
          <w:tcPr>
            <w:tcW w:w="1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1 643,2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1 634,7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000 1 16 03000 00 0000 140 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о налогах и сборах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000  1 16 03010 01 0000 140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одательства о налогах и сборах,</w:t>
            </w: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предусмотренн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ые статьями 116, статьей 119.1,</w:t>
            </w: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119.2 пунктами 1 и 2 статьи 120, статьями 125, 126,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126.1, 128, 129, 129.1, 129.4, </w:t>
            </w: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32, 133, 134, 135, 135.1, 135.2</w:t>
            </w: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Налогового ко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</w:t>
            </w: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000 1 16 03030 01 0000 140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взыскания (штрафы) за административные правонарушения  в области налогов и сборов, предусмотренные  Кодексом Российской Федерации об административных правонарушениях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000 1 16 08000 01 0000 140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Денежные взыскания (штрафы) за административные правонарушения  в области государственного регулирования производства и оборота этилового спирта, алкогольной, спиртосодержащей и табачной продукции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000 1 16 08010 01 6000 140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000 1 16 08020 01 6000 140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взыскания (штрафы) за административные правонарушения  в области государственного регулирования производства и оборота табачной продукции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000 1 16 25000 00 0000 140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</w:t>
            </w: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110,0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000 1 16 25060 01 0000 140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взыскания (штрафы) за нарушение земельного законодательства 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000 1 16 28000 01 0000 140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 в области обеспечения санитарно-эпидемиологического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352,0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000 1 16 28000 01 6000 140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взыскания (штрафы) за нарушение законодательства  в области обеспечения санитарно-эпидемиологического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000 1 16 30000 01 0000 140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 правонарушения в области дорожного движения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000 1 16 30014 01 6000 140 </w:t>
            </w:r>
          </w:p>
        </w:tc>
        <w:tc>
          <w:tcPr>
            <w:tcW w:w="1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правил перевозки крупногабаритных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000 1 16 30030 01 6000 140 </w:t>
            </w:r>
          </w:p>
        </w:tc>
        <w:tc>
          <w:tcPr>
            <w:tcW w:w="1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денежные взыскания (штрафы) за административные правонарушения в области дорожного движения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000 1 16 33050 05 0000 140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000 1 16 33050 05 6000 140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РФ о размещении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000 1 16 43000 01 0000 140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000 1 16 90000 00 0000 140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836,2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828,7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000 1 16 90050 05 0000 140 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</w:t>
            </w: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бюджеты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825,0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836,2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828,7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000 1 17 00000 00 0000 000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неналоговые доходы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460,3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776,6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000 1 17 05050 05 0000 180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776,6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354 521,5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311 340,6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311 289,7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 других бюджетов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354 521,5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311 340,6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311 289,7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000 2 02 10000 00 0000  151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000 2 02 20000 00 0000 151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60 512,8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41 927,6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41 927,6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000 2 02 30000 00 0000 151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283 518,4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268 375,5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268 706,8</w:t>
            </w:r>
          </w:p>
        </w:tc>
      </w:tr>
      <w:tr w:rsidR="00FA6602" w:rsidRPr="00FA6602" w:rsidTr="00FA6602">
        <w:tc>
          <w:tcPr>
            <w:tcW w:w="1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000 2 02 40000 00 0000 151</w:t>
            </w:r>
          </w:p>
        </w:tc>
        <w:tc>
          <w:tcPr>
            <w:tcW w:w="1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10 490,3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6602" w:rsidRPr="00FA6602" w:rsidRDefault="00FA6602" w:rsidP="00FA66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66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655,3</w:t>
            </w:r>
          </w:p>
        </w:tc>
      </w:tr>
    </w:tbl>
    <w:p w:rsidR="00FA6602" w:rsidRPr="00FA6602" w:rsidRDefault="00FA6602" w:rsidP="005F2D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FA6602" w:rsidRPr="00FA6602" w:rsidSect="00B1714E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CD9" w:rsidRDefault="00061CD9" w:rsidP="00B1714E">
      <w:pPr>
        <w:spacing w:after="0" w:line="240" w:lineRule="auto"/>
      </w:pPr>
      <w:r>
        <w:separator/>
      </w:r>
    </w:p>
  </w:endnote>
  <w:endnote w:type="continuationSeparator" w:id="0">
    <w:p w:rsidR="00061CD9" w:rsidRDefault="00061CD9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CD9" w:rsidRDefault="00061CD9" w:rsidP="00B1714E">
      <w:pPr>
        <w:spacing w:after="0" w:line="240" w:lineRule="auto"/>
      </w:pPr>
      <w:r>
        <w:separator/>
      </w:r>
    </w:p>
  </w:footnote>
  <w:footnote w:type="continuationSeparator" w:id="0">
    <w:p w:rsidR="00061CD9" w:rsidRDefault="00061CD9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B1714E" w:rsidRDefault="00B1714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602">
          <w:rPr>
            <w:noProof/>
          </w:rPr>
          <w:t>6</w:t>
        </w:r>
        <w:r>
          <w:fldChar w:fldCharType="end"/>
        </w:r>
      </w:p>
    </w:sdtContent>
  </w:sdt>
  <w:p w:rsidR="00FA6602" w:rsidRDefault="00FA660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86947"/>
    <w:rsid w:val="001274A2"/>
    <w:rsid w:val="001857E4"/>
    <w:rsid w:val="00185E7B"/>
    <w:rsid w:val="001A54B8"/>
    <w:rsid w:val="004528CF"/>
    <w:rsid w:val="004B6925"/>
    <w:rsid w:val="00532427"/>
    <w:rsid w:val="005669D4"/>
    <w:rsid w:val="005B0324"/>
    <w:rsid w:val="005F2DEF"/>
    <w:rsid w:val="006F1CE5"/>
    <w:rsid w:val="00884B69"/>
    <w:rsid w:val="00AE287E"/>
    <w:rsid w:val="00B1714E"/>
    <w:rsid w:val="00B92146"/>
    <w:rsid w:val="00C04824"/>
    <w:rsid w:val="00C92D31"/>
    <w:rsid w:val="00D61E30"/>
    <w:rsid w:val="00D97A41"/>
    <w:rsid w:val="00DB3016"/>
    <w:rsid w:val="00E42748"/>
    <w:rsid w:val="00EB29E1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26325E8A-0934-49E5-9A64-7F526494D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2000</Words>
  <Characters>11404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9</cp:revision>
  <cp:lastPrinted>2018-11-30T09:52:00Z</cp:lastPrinted>
  <dcterms:created xsi:type="dcterms:W3CDTF">2018-10-22T14:05:00Z</dcterms:created>
  <dcterms:modified xsi:type="dcterms:W3CDTF">2018-11-30T09:52:00Z</dcterms:modified>
</cp:coreProperties>
</file>